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0F3AE">
      <w:pPr>
        <w:snapToGrid w:val="0"/>
        <w:spacing w:line="720" w:lineRule="exact"/>
        <w:ind w:right="-483" w:rightChars="-23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2</w:t>
      </w:r>
    </w:p>
    <w:p w14:paraId="117F62AC">
      <w:pPr>
        <w:pStyle w:val="2"/>
      </w:pPr>
    </w:p>
    <w:p w14:paraId="085E3A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蚌山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区非学科类培训机构参与学校课后服务个性化课程遴选材料清单</w:t>
      </w:r>
    </w:p>
    <w:p w14:paraId="001D0F16">
      <w:pPr>
        <w:pStyle w:val="7"/>
      </w:pPr>
    </w:p>
    <w:tbl>
      <w:tblPr>
        <w:tblStyle w:val="8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3042"/>
        <w:gridCol w:w="3615"/>
        <w:gridCol w:w="572"/>
        <w:gridCol w:w="1276"/>
      </w:tblGrid>
      <w:tr w14:paraId="255C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52" w:type="dxa"/>
            <w:vAlign w:val="center"/>
          </w:tcPr>
          <w:p w14:paraId="5C32FB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042" w:type="dxa"/>
            <w:vAlign w:val="center"/>
          </w:tcPr>
          <w:p w14:paraId="60EE1C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3615" w:type="dxa"/>
            <w:vAlign w:val="center"/>
          </w:tcPr>
          <w:p w14:paraId="338405C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材料说明</w:t>
            </w:r>
          </w:p>
        </w:tc>
        <w:tc>
          <w:tcPr>
            <w:tcW w:w="572" w:type="dxa"/>
            <w:vAlign w:val="center"/>
          </w:tcPr>
          <w:p w14:paraId="29981A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份数</w:t>
            </w:r>
          </w:p>
        </w:tc>
        <w:tc>
          <w:tcPr>
            <w:tcW w:w="1276" w:type="dxa"/>
            <w:vAlign w:val="center"/>
          </w:tcPr>
          <w:p w14:paraId="7A97B3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 w14:paraId="0911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52" w:type="dxa"/>
            <w:vAlign w:val="center"/>
          </w:tcPr>
          <w:p w14:paraId="7E99AD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3042" w:type="dxa"/>
            <w:vAlign w:val="center"/>
          </w:tcPr>
          <w:p w14:paraId="782A9AB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校外培训机构参与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蚌山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区课后服务个性化课程申请表</w:t>
            </w:r>
          </w:p>
        </w:tc>
        <w:tc>
          <w:tcPr>
            <w:tcW w:w="3615" w:type="dxa"/>
            <w:vAlign w:val="center"/>
          </w:tcPr>
          <w:p w14:paraId="0D97CD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72" w:type="dxa"/>
            <w:vAlign w:val="center"/>
          </w:tcPr>
          <w:p w14:paraId="2AE21C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3A1A2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原件</w:t>
            </w:r>
          </w:p>
        </w:tc>
      </w:tr>
      <w:tr w14:paraId="1A2C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</w:trPr>
        <w:tc>
          <w:tcPr>
            <w:tcW w:w="852" w:type="dxa"/>
            <w:vAlign w:val="center"/>
          </w:tcPr>
          <w:p w14:paraId="6AC2A56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3042" w:type="dxa"/>
            <w:vAlign w:val="center"/>
          </w:tcPr>
          <w:p w14:paraId="4DA6EB5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营业执照或民办非企业单位登记证书（含相应主管部门的核准书）</w:t>
            </w:r>
          </w:p>
        </w:tc>
        <w:tc>
          <w:tcPr>
            <w:tcW w:w="3615" w:type="dxa"/>
            <w:vAlign w:val="center"/>
          </w:tcPr>
          <w:p w14:paraId="41ABE58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附核准书</w:t>
            </w:r>
          </w:p>
        </w:tc>
        <w:tc>
          <w:tcPr>
            <w:tcW w:w="572" w:type="dxa"/>
            <w:vAlign w:val="center"/>
          </w:tcPr>
          <w:p w14:paraId="4103386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74B577D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原件、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扫描件及复印件</w:t>
            </w:r>
          </w:p>
        </w:tc>
      </w:tr>
      <w:tr w14:paraId="5AA9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2" w:type="dxa"/>
            <w:vAlign w:val="center"/>
          </w:tcPr>
          <w:p w14:paraId="36C18D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3042" w:type="dxa"/>
            <w:vAlign w:val="center"/>
          </w:tcPr>
          <w:p w14:paraId="496F77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机构法人有效身份证件</w:t>
            </w:r>
          </w:p>
        </w:tc>
        <w:tc>
          <w:tcPr>
            <w:tcW w:w="3615" w:type="dxa"/>
            <w:vAlign w:val="center"/>
          </w:tcPr>
          <w:p w14:paraId="3BF7336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正反面、盖章</w:t>
            </w:r>
          </w:p>
        </w:tc>
        <w:tc>
          <w:tcPr>
            <w:tcW w:w="572" w:type="dxa"/>
            <w:vAlign w:val="center"/>
          </w:tcPr>
          <w:p w14:paraId="1882533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EE8C9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扫描件及复印件</w:t>
            </w:r>
          </w:p>
        </w:tc>
      </w:tr>
      <w:tr w14:paraId="6B16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</w:trPr>
        <w:tc>
          <w:tcPr>
            <w:tcW w:w="852" w:type="dxa"/>
            <w:vAlign w:val="center"/>
          </w:tcPr>
          <w:p w14:paraId="65FF2E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3042" w:type="dxa"/>
            <w:vAlign w:val="center"/>
          </w:tcPr>
          <w:p w14:paraId="4CFF30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参与课后服务的机构教师资质证明</w:t>
            </w:r>
          </w:p>
        </w:tc>
        <w:tc>
          <w:tcPr>
            <w:tcW w:w="3615" w:type="dxa"/>
            <w:vAlign w:val="center"/>
          </w:tcPr>
          <w:p w14:paraId="107098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教师资格证、专业技能资格证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；从业经历及成果证明，同时填写教师信息表</w:t>
            </w:r>
          </w:p>
        </w:tc>
        <w:tc>
          <w:tcPr>
            <w:tcW w:w="572" w:type="dxa"/>
            <w:vAlign w:val="center"/>
          </w:tcPr>
          <w:p w14:paraId="71CF4E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45563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扫描件及复印件</w:t>
            </w:r>
          </w:p>
        </w:tc>
      </w:tr>
      <w:tr w14:paraId="7CA8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852" w:type="dxa"/>
            <w:vAlign w:val="center"/>
          </w:tcPr>
          <w:p w14:paraId="13AB03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3042" w:type="dxa"/>
            <w:vAlign w:val="center"/>
          </w:tcPr>
          <w:p w14:paraId="36CDA9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信誉证明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机构和法人）</w:t>
            </w:r>
          </w:p>
        </w:tc>
        <w:tc>
          <w:tcPr>
            <w:tcW w:w="3615" w:type="dxa"/>
            <w:vAlign w:val="center"/>
          </w:tcPr>
          <w:p w14:paraId="72C767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法人及教师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  <w:lang w:val="en-US" w:eastAsia="zh-CN"/>
              </w:rPr>
              <w:t>健康证明、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无犯罪记录证明；机构“无不良行为记录”征信截图</w:t>
            </w:r>
            <w:bookmarkStart w:id="0" w:name="_GoBack"/>
            <w:bookmarkEnd w:id="0"/>
          </w:p>
        </w:tc>
        <w:tc>
          <w:tcPr>
            <w:tcW w:w="572" w:type="dxa"/>
            <w:vAlign w:val="center"/>
          </w:tcPr>
          <w:p w14:paraId="18D949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5A7E927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复印件和截图</w:t>
            </w:r>
          </w:p>
        </w:tc>
      </w:tr>
      <w:tr w14:paraId="0C5E1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</w:trPr>
        <w:tc>
          <w:tcPr>
            <w:tcW w:w="852" w:type="dxa"/>
            <w:vAlign w:val="center"/>
          </w:tcPr>
          <w:p w14:paraId="52AB5B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3042" w:type="dxa"/>
            <w:vAlign w:val="center"/>
          </w:tcPr>
          <w:p w14:paraId="6F67EB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2"/>
                <w:szCs w:val="22"/>
              </w:rPr>
              <w:t>课程内容</w:t>
            </w:r>
          </w:p>
        </w:tc>
        <w:tc>
          <w:tcPr>
            <w:tcW w:w="3615" w:type="dxa"/>
            <w:vAlign w:val="center"/>
          </w:tcPr>
          <w:p w14:paraId="76D98D85">
            <w:pPr>
              <w:spacing w:before="156" w:beforeLines="50" w:line="32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课程目标、课程计划、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课程授权等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材料</w:t>
            </w:r>
          </w:p>
        </w:tc>
        <w:tc>
          <w:tcPr>
            <w:tcW w:w="572" w:type="dxa"/>
            <w:vAlign w:val="center"/>
          </w:tcPr>
          <w:p w14:paraId="7479EE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2E85C4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扫描件及复印件</w:t>
            </w:r>
          </w:p>
        </w:tc>
      </w:tr>
      <w:tr w14:paraId="7779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52" w:type="dxa"/>
            <w:vAlign w:val="center"/>
          </w:tcPr>
          <w:p w14:paraId="3A1FBB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3042" w:type="dxa"/>
            <w:vAlign w:val="center"/>
          </w:tcPr>
          <w:p w14:paraId="7460C62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培训成果</w:t>
            </w:r>
          </w:p>
        </w:tc>
        <w:tc>
          <w:tcPr>
            <w:tcW w:w="3615" w:type="dxa"/>
            <w:vAlign w:val="center"/>
          </w:tcPr>
          <w:p w14:paraId="24840D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近三年机构获得的成果</w:t>
            </w:r>
          </w:p>
        </w:tc>
        <w:tc>
          <w:tcPr>
            <w:tcW w:w="572" w:type="dxa"/>
            <w:vAlign w:val="center"/>
          </w:tcPr>
          <w:p w14:paraId="7542A00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03695DF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扫描件及复印件</w:t>
            </w:r>
          </w:p>
        </w:tc>
      </w:tr>
      <w:tr w14:paraId="511A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852" w:type="dxa"/>
            <w:vAlign w:val="center"/>
          </w:tcPr>
          <w:p w14:paraId="24583D5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3042" w:type="dxa"/>
            <w:vAlign w:val="center"/>
          </w:tcPr>
          <w:p w14:paraId="73C63E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其他需要说明的材料</w:t>
            </w:r>
          </w:p>
        </w:tc>
        <w:tc>
          <w:tcPr>
            <w:tcW w:w="3615" w:type="dxa"/>
            <w:vAlign w:val="center"/>
          </w:tcPr>
          <w:p w14:paraId="2DC5B5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参与学校课后服务的经验材料、全国校外教育培训监管与服务综合平台已合规的相关证明材料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其他能证明机构实力的资信文件（如：各级行政机关颁发的荣誉等）</w:t>
            </w:r>
          </w:p>
        </w:tc>
        <w:tc>
          <w:tcPr>
            <w:tcW w:w="572" w:type="dxa"/>
            <w:vAlign w:val="center"/>
          </w:tcPr>
          <w:p w14:paraId="73E9511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3E0800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或截图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及复印件</w:t>
            </w:r>
          </w:p>
        </w:tc>
      </w:tr>
      <w:tr w14:paraId="2362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852" w:type="dxa"/>
            <w:vAlign w:val="center"/>
          </w:tcPr>
          <w:p w14:paraId="015F2B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3042" w:type="dxa"/>
            <w:vAlign w:val="center"/>
          </w:tcPr>
          <w:p w14:paraId="71645D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财务情况</w:t>
            </w:r>
          </w:p>
        </w:tc>
        <w:tc>
          <w:tcPr>
            <w:tcW w:w="3615" w:type="dxa"/>
            <w:vAlign w:val="center"/>
          </w:tcPr>
          <w:p w14:paraId="34B130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公司财务运行情况证明材料</w:t>
            </w:r>
          </w:p>
        </w:tc>
        <w:tc>
          <w:tcPr>
            <w:tcW w:w="572" w:type="dxa"/>
            <w:vAlign w:val="center"/>
          </w:tcPr>
          <w:p w14:paraId="6484AC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1E83FF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扫描件及复印件</w:t>
            </w:r>
          </w:p>
        </w:tc>
      </w:tr>
      <w:tr w14:paraId="718E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52" w:type="dxa"/>
            <w:vAlign w:val="center"/>
          </w:tcPr>
          <w:p w14:paraId="4D4E0D2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3042" w:type="dxa"/>
            <w:vAlign w:val="center"/>
          </w:tcPr>
          <w:p w14:paraId="26EE736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收费明细</w:t>
            </w:r>
          </w:p>
        </w:tc>
        <w:tc>
          <w:tcPr>
            <w:tcW w:w="3615" w:type="dxa"/>
            <w:vAlign w:val="center"/>
          </w:tcPr>
          <w:p w14:paraId="45CB1E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机构培训费及相应课程材料报价明细表</w:t>
            </w:r>
          </w:p>
        </w:tc>
        <w:tc>
          <w:tcPr>
            <w:tcW w:w="572" w:type="dxa"/>
            <w:vAlign w:val="center"/>
          </w:tcPr>
          <w:p w14:paraId="6F00471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14:paraId="40CCFDF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扫描件及复印件</w:t>
            </w:r>
          </w:p>
        </w:tc>
      </w:tr>
    </w:tbl>
    <w:p w14:paraId="47CCA72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870FCE00-EB8B-4FBA-8335-E6DEADFF7F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B971375A-B15B-4349-AA18-159AF245BA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15BF21-9074-4473-B84D-9EA0B2719B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5NDI0ZWMxNDZmMmEwZDM2YzE0ZTVlMmFiN2MifQ=="/>
  </w:docVars>
  <w:rsids>
    <w:rsidRoot w:val="00802AB6"/>
    <w:rsid w:val="000F54AE"/>
    <w:rsid w:val="00364CA7"/>
    <w:rsid w:val="00376131"/>
    <w:rsid w:val="00524C54"/>
    <w:rsid w:val="006A01BC"/>
    <w:rsid w:val="00802508"/>
    <w:rsid w:val="00802AB6"/>
    <w:rsid w:val="00903323"/>
    <w:rsid w:val="00955148"/>
    <w:rsid w:val="00AE3459"/>
    <w:rsid w:val="00B871D4"/>
    <w:rsid w:val="00BE7CF2"/>
    <w:rsid w:val="00E873DD"/>
    <w:rsid w:val="015062C8"/>
    <w:rsid w:val="017311EE"/>
    <w:rsid w:val="04D035F5"/>
    <w:rsid w:val="08C17138"/>
    <w:rsid w:val="093455E9"/>
    <w:rsid w:val="0C910D8D"/>
    <w:rsid w:val="12453DA2"/>
    <w:rsid w:val="130812A1"/>
    <w:rsid w:val="163A5AFE"/>
    <w:rsid w:val="19F1481B"/>
    <w:rsid w:val="1F0C322D"/>
    <w:rsid w:val="203E27C9"/>
    <w:rsid w:val="29DE2765"/>
    <w:rsid w:val="2B6D7540"/>
    <w:rsid w:val="2E1E1850"/>
    <w:rsid w:val="30A17029"/>
    <w:rsid w:val="340D7489"/>
    <w:rsid w:val="355C627A"/>
    <w:rsid w:val="360D0E35"/>
    <w:rsid w:val="3B127728"/>
    <w:rsid w:val="3B801A3F"/>
    <w:rsid w:val="3E392310"/>
    <w:rsid w:val="548132BE"/>
    <w:rsid w:val="557F53AF"/>
    <w:rsid w:val="582B3273"/>
    <w:rsid w:val="68144440"/>
    <w:rsid w:val="68344B49"/>
    <w:rsid w:val="695D70C6"/>
    <w:rsid w:val="6D7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99"/>
    <w:pPr>
      <w:ind w:firstLine="420" w:firstLineChars="200"/>
    </w:pPr>
  </w:style>
  <w:style w:type="paragraph" w:customStyle="1" w:styleId="10">
    <w:name w:val="正文 首行缩进:  2 字符"/>
    <w:qFormat/>
    <w:uiPriority w:val="99"/>
    <w:pPr>
      <w:widowControl w:val="0"/>
      <w:ind w:firstLine="10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11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427</Words>
  <Characters>428</Characters>
  <Lines>3</Lines>
  <Paragraphs>1</Paragraphs>
  <TotalTime>1</TotalTime>
  <ScaleCrop>false</ScaleCrop>
  <LinksUpToDate>false</LinksUpToDate>
  <CharactersWithSpaces>428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2022-04-06T06:52:00Z</dcterms:created>
  <dc:creator>HP</dc:creator>
  <cp:lastModifiedBy>小金巳</cp:lastModifiedBy>
  <cp:lastPrinted>2023-08-07T07:12:00Z</cp:lastPrinted>
  <dcterms:modified xsi:type="dcterms:W3CDTF">2026-01-05T23:56:20Z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19CEA2DE010A4AEF8C67B861367272AC</vt:lpwstr>
  </property>
  <property fmtid="{D5CDD505-2E9C-101B-9397-08002B2CF9AE}" pid="4" name="KSOTemplateDocerSaveRecord">
    <vt:lpwstr>eyJoZGlkIjoiZjYwNjQzYjQxNmNkMjVlOGI1MjU2MTgzMjMxYjljOTQiLCJ1c2VySWQiOiIxOTY5Mjc3MjkifQ==</vt:lpwstr>
  </property>
</Properties>
</file>